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1" w:rsidRPr="00055171" w:rsidRDefault="00055171" w:rsidP="0005517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</w:rPr>
        <w:t>Předávání vysv</w:t>
      </w:r>
      <w:r w:rsidRPr="00055171">
        <w:rPr>
          <w:rFonts w:asciiTheme="minorHAnsi" w:hAnsiTheme="minorHAnsi" w:cstheme="minorHAnsi"/>
          <w:sz w:val="22"/>
          <w:szCs w:val="22"/>
        </w:rPr>
        <w:t>ědčení  se uskuteční 30. 6. od 7: 50 do 8:15</w:t>
      </w:r>
      <w:r w:rsidRPr="00055171">
        <w:rPr>
          <w:rFonts w:asciiTheme="minorHAnsi" w:hAnsiTheme="minorHAnsi" w:cstheme="minorHAnsi"/>
          <w:sz w:val="22"/>
          <w:szCs w:val="22"/>
        </w:rPr>
        <w:t xml:space="preserve"> v kmenových třídách. Možná je účast všech žáků třídy ve stejnou dobu.</w:t>
      </w:r>
      <w:bookmarkStart w:id="0" w:name="_GoBack"/>
      <w:bookmarkEnd w:id="0"/>
    </w:p>
    <w:p w:rsidR="00055171" w:rsidRPr="0005517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0551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Fyzická účast žáků při předávání vysvědčení je dobrovolná.</w:t>
      </w:r>
    </w:p>
    <w:p w:rsidR="00055171" w:rsidRPr="0005517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</w:rPr>
        <w:t>Vys</w:t>
      </w:r>
      <w:r>
        <w:rPr>
          <w:rFonts w:asciiTheme="minorHAnsi" w:hAnsiTheme="minorHAnsi" w:cstheme="minorHAnsi"/>
          <w:sz w:val="22"/>
          <w:szCs w:val="22"/>
        </w:rPr>
        <w:t>vědčení předají  třídní učitelé v kmenových třídách.</w:t>
      </w:r>
    </w:p>
    <w:p w:rsidR="00055171" w:rsidRPr="0005517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 době vydávání vysvědčení nebude doprovázejícím osobám umožněn vstup do budovy.</w:t>
      </w:r>
    </w:p>
    <w:p w:rsidR="00055171" w:rsidRPr="00F1299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</w:rPr>
        <w:t xml:space="preserve">Podmínkou vpuštění do budovy je odevzdání podepsaného Čestného prohlášení o neexistenci příznaků virového infekčního </w:t>
      </w:r>
      <w:r w:rsidRPr="00F12991">
        <w:rPr>
          <w:rFonts w:asciiTheme="minorHAnsi" w:hAnsiTheme="minorHAnsi" w:cstheme="minorHAnsi"/>
          <w:sz w:val="22"/>
          <w:szCs w:val="22"/>
        </w:rPr>
        <w:t>onemocnění </w:t>
      </w:r>
      <w:r w:rsidRPr="00F12991">
        <w:rPr>
          <w:rFonts w:asciiTheme="minorHAnsi" w:hAnsiTheme="minorHAnsi" w:cstheme="minorHAnsi"/>
          <w:bCs/>
          <w:sz w:val="22"/>
          <w:szCs w:val="22"/>
        </w:rPr>
        <w:t>pověřeným osobám</w:t>
      </w:r>
      <w:r w:rsidRPr="00F12991">
        <w:rPr>
          <w:rFonts w:asciiTheme="minorHAnsi" w:hAnsiTheme="minorHAnsi" w:cstheme="minorHAnsi"/>
          <w:sz w:val="22"/>
          <w:szCs w:val="22"/>
        </w:rPr>
        <w:t>.</w:t>
      </w:r>
    </w:p>
    <w:p w:rsidR="00055171" w:rsidRPr="0005517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</w:rPr>
        <w:t>Formulář Čestného prohlášení je k dispozici na webových stránkách školy i v budově  školy.</w:t>
      </w:r>
    </w:p>
    <w:p w:rsidR="00055171" w:rsidRPr="0005517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</w:rPr>
        <w:t>Po celou dobu přítomnosti v objektu školy budou mít všichni žáci i dospělé osoby zakrytý nos a ústa (rouška, šátek, šála), platí i ve třídách.</w:t>
      </w:r>
    </w:p>
    <w:p w:rsidR="00055171" w:rsidRPr="00055171" w:rsidRDefault="00055171" w:rsidP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51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Pokud si vysvědčení toho dne žáci nevyzvednou, mají možnost si ho vyzvednout jejich zákonní zástupci nebo žáci v následujíc</w:t>
      </w:r>
      <w:r w:rsidRPr="000551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ích dnech v kanceláři školy.</w:t>
      </w:r>
    </w:p>
    <w:p w:rsidR="00055171" w:rsidRPr="00055171" w:rsidRDefault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55171" w:rsidRPr="00055171" w:rsidRDefault="00055171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055171" w:rsidRPr="0005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1"/>
    <w:rsid w:val="00055171"/>
    <w:rsid w:val="004C0A0C"/>
    <w:rsid w:val="00F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A68"/>
  <w15:chartTrackingRefBased/>
  <w15:docId w15:val="{D065FF59-9E40-45C4-8B92-108491D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Maskova</cp:lastModifiedBy>
  <cp:revision>3</cp:revision>
  <dcterms:created xsi:type="dcterms:W3CDTF">2020-06-25T03:12:00Z</dcterms:created>
  <dcterms:modified xsi:type="dcterms:W3CDTF">2020-06-25T03:21:00Z</dcterms:modified>
</cp:coreProperties>
</file>